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BACKSTAGE DANCE &amp; THEATER CENTER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Hello New Families and Returning Families,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We are all looking forward to another creative, educational and fun season with all our talented students.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  <w:t xml:space="preserve">ALL classes will run in sessions (6weeks). If students plan to participate in any of our productions/recitals they will be required to attend more than one session so they can learn all the choreography/script. Performance opportunities are always optional.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  <w:t xml:space="preserve">Class videos and photos can be viewed on our private FB page “What’s the Scoop”, Please request to join at 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https://www.facebook.com/groups/1618579795094139/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  <w:t xml:space="preserve">CLASS UNIFORMS- When you order from our online shop from our website you will receive a credit (10% of total purchase) to use towards your account.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www.backstageashland.com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  <w:t xml:space="preserve">TUITION &amp; PAYMENTS</w:t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  <w:t xml:space="preserve">Registration - $25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  <w:t xml:space="preserve">Sessions - $120</w:t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  <w:t xml:space="preserve">Toddler Session - $65 (registration fee $15)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  <w:t xml:space="preserve">We accept check, cash or Venmo @Lisa-Abbasciaoleary</w:t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  <w:t xml:space="preserve">Discounts: When you pay cash you will receive a 10% Discount on tuition</w:t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  <w:t xml:space="preserve">Checks payable to: Lisa Abbascia </w:t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  <w:t xml:space="preserve">Mail to: BDC ℅ Lisa Abbascia 248 Farm St Bellingham Ma 02019 (or in person)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  <w:t xml:space="preserve">When you register for a session you will automatically be enrolled in following session so please email us 2 weeks prior if you are skipping or not continuing in any sessions so we can inactivate your account and open you’re spot to another student.</w:t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  <w:t xml:space="preserve">We are hoping this year we will be able to bring back some of our fun activities; Movie Nights, Theater Trips and Special Events!</w:t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  <w:t xml:space="preserve">Please let us know if you have any questions throughout out the season and once again…WELCOME!</w:t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  <w:t xml:space="preserve">Happy Dancing,</w:t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  <w:t xml:space="preserve">Lisa Abbascia/Director</w:t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  <w:t xml:space="preserve">Backstageashland@gmail.com</w:t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facebook.com/groups/1618579795094139/" TargetMode="External"/><Relationship Id="rId7" Type="http://schemas.openxmlformats.org/officeDocument/2006/relationships/hyperlink" Target="http://www.backstageashla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